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message with just enough</w:t>
      </w:r>
    </w:p>
    <w:p>
      <w:r>
        <w:t>Foundation student investigation</w:t>
      </w:r>
    </w:p>
    <w:p>
      <w:r>
        <w:t>Pack for rain and wind. Which picture messages does the helper need?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message with just enough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