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Which change earned the improvement</w:t>
      </w:r>
    </w:p>
    <w:p>
      <w:r>
        <w:t>Year 12 student investigation</w:t>
      </w:r>
    </w:p>
    <w:p>
      <w:r>
        <w:t>Which intervention caused the observed improvement?</w:t>
      </w:r>
    </w:p>
    <w:p>
      <w:pPr>
        <w:pStyle w:val="Heading1"/>
      </w:pPr>
      <w:r>
        <w:t>Hypothesis and criterion</w:t>
      </w:r>
    </w:p>
    <w:p>
      <w:r>
        <w:t>Name the expected effect, the measurement and what would count against your explanation.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Method and reproducibility</w:t>
      </w:r>
    </w:p>
    <w:p>
      <w:r>
        <w:t>Record cases, source, units, parameters, controls and how cases are split.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Paired evidence</w:t>
      </w:r>
    </w:p>
    <w:tbl>
      <w:tblPr>
        <w:tblStyle w:val="TableGrid"/>
        <w:tblW w:type="auto" w:w="0"/>
        <w:tblLayout w:type="fixed"/>
        <w:tblLook w:firstColumn="1" w:firstRow="1" w:lastColumn="0" w:lastRow="0" w:noHBand="0" w:noVBand="1" w:val="04A0"/>
      </w:tblPr>
      <w:tblGrid>
        <w:gridCol w:w="2437"/>
        <w:gridCol w:w="2437"/>
        <w:gridCol w:w="2437"/>
        <w:gridCol w:w="2437"/>
      </w:tblGrid>
      <w:tr>
        <w:trPr>
          <w:cantSplit/>
          <w:tblHeader/>
        </w:trPr>
        <w:tc>
          <w:tcPr>
            <w:tcW w:type="dxa" w:w="2437"/>
          </w:tcPr>
          <w:p>
            <w:r>
              <w:rPr>
                <w:sz w:val="22"/>
              </w:rPr>
              <w:t>Case and split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Baseline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Changed result</w:t>
            </w:r>
          </w:p>
        </w:tc>
        <w:tc>
          <w:tcPr>
            <w:tcW w:type="dxa" w:w="2437"/>
          </w:tcPr>
          <w:p>
            <w:r>
              <w:rPr>
                <w:sz w:val="22"/>
              </w:rPr>
              <w:t>Interpretation</w:t>
            </w:r>
          </w:p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  <w:tr>
        <w:trPr>
          <w:trHeight w:val="720"/>
          <w:cantSplit/>
        </w:trPr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  <w:tc>
          <w:tcPr>
            <w:tcW w:type="dxa" w:w="2437"/>
          </w:tcPr>
          <w:p/>
        </w:tc>
      </w:tr>
    </w:tbl>
    <w:p>
      <w:r>
        <w:br w:type="page"/>
      </w:r>
    </w:p>
    <w:p>
      <w:pPr>
        <w:pStyle w:val="Heading1"/>
      </w:pPr>
      <w:r>
        <w:t>Counterexample and revised design</w:t>
      </w:r>
    </w:p>
    <w:p>
      <w:r>
        <w:t>Create a factorial comparison with identical cases across configurations. Report interactions and uncertainty across cases.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Individual defence</w:t>
      </w:r>
    </w:p>
    <w:p>
      <w:r>
        <w:t>Explain one exact result, the mechanism, your limitation and what would overturn your claim.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pStyle w:val="Heading1"/>
      </w:pPr>
      <w:r>
        <w:t>Handover and tool use</w:t>
      </w:r>
    </w:p>
    <w:p>
      <w:r>
        <w:t>Next test, saved project filename, tools used and which work is your own.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pPr>
        <w:keepNext w:val="0"/>
        <w:spacing w:after="160"/>
      </w:pPr>
      <w:r>
        <w:t>____________________________________________________________________</w:t>
      </w:r>
    </w:p>
    <w:p>
      <w:r>
        <w:t>Use fictional data. Download your project before changing devices. On shared devices, turn remembering off and clear your work when finished.</w:t>
      </w:r>
    </w:p>
    <w:sectPr w:rsidR="00FC693F" w:rsidRPr="0006063C" w:rsidSect="00034616">
      <w:pgSz w:w="11909" w:h="16834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/>
    </w:pPr>
    <w:rPr>
      <w:rFonts w:ascii="Arial" w:hAnsi="Arial"/>
      <w:color w:val="000000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/>
      <w:b/>
      <w:bCs/>
      <w:color w:val="00000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000000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Which change earned the improvement? student journal</dc:title>
  <dc:subject/>
  <dc:creator>Brightlab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